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关于开展重点企业清洁生产审核的公示</w:t>
      </w:r>
    </w:p>
    <w:p w14:paraId="1968871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无锡贝来石油专用管有限公司</w:t>
      </w:r>
    </w:p>
    <w:p w14:paraId="40A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根据《中华人民共和国清洁生产促进法》、《清洁生产审核办法》，现将企业基本情况予以公示，接收公众监督。</w:t>
      </w:r>
    </w:p>
    <w:p w14:paraId="722F1FE7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表1企业基本信息</w:t>
      </w:r>
    </w:p>
    <w:tbl>
      <w:tblPr>
        <w:tblStyle w:val="10"/>
        <w:tblW w:w="9014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46"/>
        <w:gridCol w:w="1541"/>
        <w:gridCol w:w="2735"/>
      </w:tblGrid>
      <w:tr w14:paraId="4F38A5A9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EC5533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企业名称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564E9B7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lang w:val="en-US" w:eastAsia="zh-CN"/>
              </w:rPr>
              <w:t>无锡贝来石油专用管有限公司</w:t>
            </w:r>
          </w:p>
        </w:tc>
      </w:tr>
      <w:tr w14:paraId="1DC3385B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7161C9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详细地址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55D82E8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无锡市惠山区钱桥街道舜柯社区</w:t>
            </w:r>
          </w:p>
        </w:tc>
      </w:tr>
      <w:tr w14:paraId="7F7B68FE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C6033F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法人代表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210A2E4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支向东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D49461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行业类别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0171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lang w:val="en-US" w:eastAsia="zh-CN"/>
              </w:rPr>
              <w:t>C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3311（金属结构制造）</w:t>
            </w:r>
          </w:p>
        </w:tc>
      </w:tr>
      <w:tr w14:paraId="0E4B3117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609564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4CF73BF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薛骑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93D90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联系电话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3FE2407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shd w:val="clear"/>
                <w:lang w:val="en-US" w:eastAsia="zh-CN"/>
              </w:rPr>
              <w:t>15161518190</w:t>
            </w:r>
          </w:p>
        </w:tc>
      </w:tr>
      <w:tr w14:paraId="6461EB83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63933A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占地面积（㎡）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7798B72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10368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1C2E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职工人数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02E5BE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30</w:t>
            </w:r>
          </w:p>
        </w:tc>
      </w:tr>
      <w:tr w14:paraId="1974C1FC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7C8328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主要产品及年产量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274BF1F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石油专用管3万吨</w:t>
            </w:r>
          </w:p>
        </w:tc>
      </w:tr>
      <w:tr w14:paraId="2F55A9AE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9AE0A6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工作制度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72329DA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8小时/班，单班制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0D5D8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年工作时间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389C3CB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300天</w:t>
            </w:r>
          </w:p>
        </w:tc>
      </w:tr>
      <w:tr w14:paraId="6CEFDDF8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E3949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主要生产工序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076261B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水压测试、中频加热、加厚、车加工、喷砂、喷漆、烘干</w:t>
            </w:r>
          </w:p>
        </w:tc>
      </w:tr>
    </w:tbl>
    <w:p w14:paraId="09467A43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表2企业产品产量情况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354"/>
        <w:gridCol w:w="1263"/>
        <w:gridCol w:w="1500"/>
        <w:gridCol w:w="2"/>
        <w:gridCol w:w="1502"/>
      </w:tblGrid>
      <w:tr w14:paraId="49A26ED0">
        <w:tc>
          <w:tcPr>
            <w:tcW w:w="138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0A4B7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年份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CEC4D2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002E0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产量（吨）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572234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产值（万元）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D10F79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利润（万元）</w:t>
            </w:r>
          </w:p>
        </w:tc>
      </w:tr>
      <w:tr w14:paraId="55D19AA6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1BFB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2023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 w14:paraId="5F0EF8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石油专用管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362EBA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11700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 w14:paraId="2DC924F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7777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 w14:paraId="56B6934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362.12</w:t>
            </w:r>
          </w:p>
        </w:tc>
      </w:tr>
      <w:tr w14:paraId="246B7551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10C9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2024</w:t>
            </w: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0EF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188BB5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11200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2A4CC8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7829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6899E97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137.87</w:t>
            </w:r>
          </w:p>
        </w:tc>
      </w:tr>
      <w:tr w14:paraId="157013F2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6E58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84E0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1BEB21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12300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0B401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9903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4820FE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791.44</w:t>
            </w:r>
          </w:p>
        </w:tc>
      </w:tr>
      <w:tr w14:paraId="51645BB9"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9A7B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2026</w:t>
            </w:r>
          </w:p>
          <w:p w14:paraId="7FFB1F1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（1~3月）</w:t>
            </w: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98A7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2EE343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1200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ECF6C0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807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7B4261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-117.51</w:t>
            </w:r>
          </w:p>
        </w:tc>
      </w:tr>
    </w:tbl>
    <w:p w14:paraId="21722093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表3企业原辅材料和能源使用情况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157"/>
        <w:gridCol w:w="1389"/>
        <w:gridCol w:w="1163"/>
        <w:gridCol w:w="1236"/>
        <w:gridCol w:w="1116"/>
        <w:gridCol w:w="1312"/>
      </w:tblGrid>
      <w:tr w14:paraId="5E8806DD">
        <w:tc>
          <w:tcPr>
            <w:tcW w:w="1631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146112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B0BB9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74816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</w:t>
            </w:r>
          </w:p>
        </w:tc>
        <w:tc>
          <w:tcPr>
            <w:tcW w:w="4827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A357B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年用量</w:t>
            </w:r>
          </w:p>
        </w:tc>
      </w:tr>
      <w:tr w14:paraId="0ECCB2F2">
        <w:tc>
          <w:tcPr>
            <w:tcW w:w="1631" w:type="dxa"/>
            <w:vMerge w:val="continue"/>
            <w:tcBorders>
              <w:tl2br w:val="nil"/>
              <w:tr2bl w:val="nil"/>
            </w:tcBorders>
            <w:vAlign w:val="center"/>
          </w:tcPr>
          <w:p w14:paraId="138D452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Merge w:val="continue"/>
            <w:tcBorders>
              <w:tl2br w:val="nil"/>
              <w:tr2bl w:val="nil"/>
            </w:tcBorders>
            <w:vAlign w:val="center"/>
          </w:tcPr>
          <w:p w14:paraId="714871A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79C0872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9448D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5A9CCA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0864A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19DC3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</w:t>
            </w:r>
          </w:p>
          <w:p w14:paraId="357F824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（1~3月）</w:t>
            </w:r>
          </w:p>
        </w:tc>
      </w:tr>
      <w:tr w14:paraId="05A67BE5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7D756AD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钢管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2F6F9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7113424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30000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219DD51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10480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C55911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9987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B68DE7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11004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5253D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1251</w:t>
            </w:r>
          </w:p>
        </w:tc>
      </w:tr>
      <w:tr w14:paraId="39D6329E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1E2D5D6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打包带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32ABF0D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F1292D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52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65F0137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18.242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D6AC9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17.298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F2A6D0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17.548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27F96F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2.12</w:t>
            </w:r>
          </w:p>
        </w:tc>
      </w:tr>
      <w:tr w14:paraId="725A5A87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024942D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水性漆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5C8D54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35B858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81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1C19733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35F97C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40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E3A84F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702449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</w:tr>
      <w:tr w14:paraId="2EDB52BC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58E56F2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接箍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735533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021C90B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1200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5E6495F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267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32C4BBE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282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85B54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193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F2C61C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</w:t>
            </w:r>
          </w:p>
        </w:tc>
      </w:tr>
      <w:tr w14:paraId="2C07E64F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7993995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焊丝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7C3C2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75365E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0.8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2713BD7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38B3101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4DB579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1F2C0B3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0.16</w:t>
            </w:r>
          </w:p>
        </w:tc>
      </w:tr>
      <w:tr w14:paraId="3BDE0C0A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163ED0D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润滑剂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F83E9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EE441C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7.5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0D6BED4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46574D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DE1109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0A3AA7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</w:tr>
      <w:tr w14:paraId="5B587FC4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00B4692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螺纹脂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5110F67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60A429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4.5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636CC97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A59BAC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319945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58CF28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</w:tr>
      <w:tr w14:paraId="267812E5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605065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液压油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C22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E474E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1.35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700C6BD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45F438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152CF0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5136DC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0.17</w:t>
            </w:r>
          </w:p>
        </w:tc>
      </w:tr>
      <w:tr w14:paraId="61F653B0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4469210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切屑液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3D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E4D69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3.24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4786B0C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0.85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256C2A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0.68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C7226B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0.68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24F3A5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0.17</w:t>
            </w:r>
          </w:p>
        </w:tc>
      </w:tr>
      <w:tr w14:paraId="27ABA27E">
        <w:trPr>
          <w:trHeight w:val="120" w:hRule="atLeast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370A63C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玻璃丝布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3FE7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吨/年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5FAE89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11.4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5325FDD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63318E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5.6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C7A5A7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5.5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72C5BA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</w:tr>
    </w:tbl>
    <w:p w14:paraId="3564120A">
      <w:pPr>
        <w:pStyle w:val="13"/>
        <w:bidi w:val="0"/>
        <w:jc w:val="both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6"/>
        <w:gridCol w:w="1287"/>
        <w:gridCol w:w="1287"/>
      </w:tblGrid>
      <w:tr w14:paraId="1816CD33"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7420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分区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45F8D4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能源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2A41A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016DF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年消耗情况</w:t>
            </w:r>
          </w:p>
        </w:tc>
      </w:tr>
      <w:tr w14:paraId="380E4A1B"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0FD1D6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5C2E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20F54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83E06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09C22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BE963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11C5D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2026年（1~3月）</w:t>
            </w:r>
          </w:p>
        </w:tc>
      </w:tr>
      <w:tr w14:paraId="133AB041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57CEF0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全厂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B1A84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FAD1E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万千瓦时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7E65EE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168.96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A77F09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136.697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B8F566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110.478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230C66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20.52</w:t>
            </w:r>
          </w:p>
        </w:tc>
      </w:tr>
      <w:tr w14:paraId="6A734E75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676B9A7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DBBF8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60B9E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3AC5D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735.1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7AD0A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733.7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4FD61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704.8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FB5F2C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83.2</w:t>
            </w:r>
          </w:p>
        </w:tc>
      </w:tr>
    </w:tbl>
    <w:p w14:paraId="2C883499">
      <w:pPr>
        <w:pStyle w:val="12"/>
        <w:rPr>
          <w:rFonts w:hint="eastAsia"/>
          <w:lang w:val="en-US" w:eastAsia="zh-CN"/>
        </w:rPr>
      </w:pPr>
    </w:p>
    <w:p w14:paraId="25DF57DD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表4企业污染物排放情况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4502"/>
        <w:gridCol w:w="2251"/>
      </w:tblGrid>
      <w:tr w14:paraId="3AF43FD5">
        <w:tc>
          <w:tcPr>
            <w:tcW w:w="225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D75D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污染物种类</w:t>
            </w:r>
          </w:p>
        </w:tc>
        <w:tc>
          <w:tcPr>
            <w:tcW w:w="450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2645F3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污染因子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669B5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排放量（t/a）</w:t>
            </w:r>
          </w:p>
        </w:tc>
      </w:tr>
      <w:tr w14:paraId="16A1AE0A">
        <w:tc>
          <w:tcPr>
            <w:tcW w:w="22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10B8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生活污水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A4EC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COD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1351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0.1988</w:t>
            </w:r>
          </w:p>
        </w:tc>
      </w:tr>
      <w:tr w14:paraId="4DC46486">
        <w:tc>
          <w:tcPr>
            <w:tcW w:w="2251" w:type="dxa"/>
            <w:vMerge w:val="continue"/>
            <w:tcBorders>
              <w:tl2br w:val="nil"/>
              <w:tr2bl w:val="nil"/>
            </w:tcBorders>
          </w:tcPr>
          <w:p w14:paraId="4F9B2BC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D13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SS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2F36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0.14191</w:t>
            </w:r>
          </w:p>
        </w:tc>
      </w:tr>
      <w:tr w14:paraId="67D9AB86">
        <w:tc>
          <w:tcPr>
            <w:tcW w:w="2251" w:type="dxa"/>
            <w:vMerge w:val="continue"/>
            <w:tcBorders>
              <w:tl2br w:val="nil"/>
              <w:tr2bl w:val="nil"/>
            </w:tcBorders>
          </w:tcPr>
          <w:p w14:paraId="676E4E2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B4BD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氨氮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9ECF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0.0174</w:t>
            </w:r>
          </w:p>
        </w:tc>
      </w:tr>
      <w:tr w14:paraId="0B647696">
        <w:tc>
          <w:tcPr>
            <w:tcW w:w="2251" w:type="dxa"/>
            <w:vMerge w:val="continue"/>
            <w:tcBorders>
              <w:tl2br w:val="nil"/>
              <w:tr2bl w:val="nil"/>
            </w:tcBorders>
          </w:tcPr>
          <w:p w14:paraId="49EF46A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614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总氮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2CBC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0.0199</w:t>
            </w:r>
          </w:p>
        </w:tc>
      </w:tr>
      <w:tr w14:paraId="7B93725A">
        <w:tc>
          <w:tcPr>
            <w:tcW w:w="2251" w:type="dxa"/>
            <w:vMerge w:val="continue"/>
            <w:tcBorders>
              <w:tl2br w:val="nil"/>
              <w:tr2bl w:val="nil"/>
            </w:tcBorders>
          </w:tcPr>
          <w:p w14:paraId="1490EF1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7AF7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总磷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A5FF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0.00249</w:t>
            </w:r>
          </w:p>
        </w:tc>
      </w:tr>
      <w:tr w14:paraId="1869DE8B">
        <w:tc>
          <w:tcPr>
            <w:tcW w:w="22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84BD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E686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3D8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0.245</w:t>
            </w:r>
          </w:p>
        </w:tc>
      </w:tr>
      <w:tr w14:paraId="3A44CF6C">
        <w:tc>
          <w:tcPr>
            <w:tcW w:w="22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F136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A1E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颗粒物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DC9C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0.6505</w:t>
            </w:r>
          </w:p>
        </w:tc>
      </w:tr>
    </w:tbl>
    <w:p w14:paraId="130BA1A3">
      <w:pPr>
        <w:pStyle w:val="12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公示时间：2026年4月21日——2026年5月21日</w:t>
      </w:r>
    </w:p>
    <w:sectPr>
      <w:pgSz w:w="11906" w:h="16838"/>
      <w:pgMar w:top="1134" w:right="1417" w:bottom="1134" w:left="1701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553"/>
    <w:rsid w:val="2F7FCF75"/>
    <w:rsid w:val="4BC23553"/>
    <w:rsid w:val="577D21BA"/>
    <w:rsid w:val="5F4B779D"/>
    <w:rsid w:val="6B5F862D"/>
    <w:rsid w:val="6FF5F291"/>
    <w:rsid w:val="6FFF8912"/>
    <w:rsid w:val="7FF920F4"/>
    <w:rsid w:val="9A759D3F"/>
    <w:rsid w:val="9FA8AAA6"/>
    <w:rsid w:val="D796EACB"/>
    <w:rsid w:val="DB79646B"/>
    <w:rsid w:val="DBF9B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00" w:lineRule="auto"/>
      <w:ind w:firstLine="420" w:firstLineChars="200"/>
      <w:jc w:val="both"/>
    </w:pPr>
    <w:rPr>
      <w:rFonts w:ascii="Times New Roman" w:hAnsi="Times New Roman" w:eastAsia="FangSong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outlineLvl w:val="0"/>
    </w:pPr>
    <w:rPr>
      <w:rFonts w:ascii="Times New Roman" w:hAnsi="Times New Roman" w:eastAsia="STHeiti" w:cstheme="minorBidi"/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1"/>
    </w:pPr>
    <w:rPr>
      <w:rFonts w:ascii="Times New Roman" w:hAnsi="Times New Roman" w:eastAsia="STHeiti" w:cstheme="minorBidi"/>
      <w:b/>
      <w:sz w:val="36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Times New Roman" w:hAnsi="Times New Roman" w:eastAsia="STHeiti" w:cstheme="minorBidi"/>
      <w:b/>
      <w:sz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9"/>
    </w:pPr>
    <w:rPr>
      <w:rFonts w:ascii="Times New Roman" w:hAnsi="Times New Roman" w:eastAsia="STHeiti" w:cstheme="minorBidi"/>
      <w:b/>
      <w:sz w:val="30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STHeiti" w:cstheme="minorBidi"/>
      <w:b/>
      <w:sz w:val="2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内"/>
    <w:uiPriority w:val="0"/>
    <w:pPr>
      <w:spacing w:line="0" w:lineRule="atLeast"/>
      <w:jc w:val="center"/>
    </w:pPr>
    <w:rPr>
      <w:rFonts w:ascii="Times New Roman" w:hAnsi="Times New Roman" w:eastAsia="FangSong" w:cstheme="minorBidi"/>
      <w:sz w:val="24"/>
    </w:rPr>
  </w:style>
  <w:style w:type="paragraph" w:customStyle="1" w:styleId="13">
    <w:name w:val="表头"/>
    <w:next w:val="12"/>
    <w:uiPriority w:val="0"/>
    <w:pPr>
      <w:spacing w:before="50" w:beforeLines="50" w:line="240" w:lineRule="auto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4">
    <w:name w:val="表尾"/>
    <w:next w:val="1"/>
    <w:uiPriority w:val="0"/>
    <w:pPr>
      <w:spacing w:after="50" w:afterLines="50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5">
    <w:name w:val="无格式文字"/>
    <w:uiPriority w:val="0"/>
    <w:pPr>
      <w:jc w:val="center"/>
    </w:pPr>
    <w:rPr>
      <w:rFonts w:ascii="Times New Roman" w:hAnsi="Times New Roman" w:eastAsia="STHeiti" w:cstheme="minorBidi"/>
      <w:b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ao_ohj/Library/Containers/com.kingsoft.wpsoffice.mac/Data/.kingsoft/office6/templates/docerresourceshop/ugc/template/404219087526/186a1c9e1a3f023019ba577cd06ee184f529941a/&#25253;&#21578;&#26684;&#24335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报告格式模板.docx</Template>
  <Pages>2</Pages>
  <Words>656</Words>
  <Characters>1100</Characters>
  <Lines>0</Lines>
  <Paragraphs>0</Paragraphs>
  <TotalTime>1</TotalTime>
  <ScaleCrop>false</ScaleCrop>
  <LinksUpToDate>false</LinksUpToDate>
  <CharactersWithSpaces>1124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2025-05-21T14:15:00Z</dcterms:created>
  <dc:creator>G</dc:creator>
  <cp:lastModifiedBy>Kiromo</cp:lastModifiedBy>
  <dcterms:modified xsi:type="dcterms:W3CDTF">2026-05-28T17:15:57Z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964B1F9174962FEDFE1D2C68379C56F0_41</vt:lpwstr>
  </property>
</Properties>
</file>